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F3" w:rsidRDefault="00542B1D" w:rsidP="00542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2B1D" w:rsidRDefault="00542B1D" w:rsidP="002C1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 программы  </w:t>
      </w:r>
      <w:r w:rsidR="002C1C52">
        <w:rPr>
          <w:b/>
          <w:sz w:val="24"/>
          <w:szCs w:val="24"/>
        </w:rPr>
        <w:t>производственной  практики</w:t>
      </w:r>
    </w:p>
    <w:p w:rsidR="00542B1D" w:rsidRDefault="00542B1D" w:rsidP="00542B1D">
      <w:pPr>
        <w:rPr>
          <w:b/>
          <w:sz w:val="24"/>
          <w:szCs w:val="24"/>
        </w:rPr>
      </w:pPr>
    </w:p>
    <w:p w:rsidR="00542B1D" w:rsidRDefault="00542B1D" w:rsidP="00542B1D">
      <w:pPr>
        <w:pStyle w:val="a3"/>
        <w:spacing w:before="0" w:after="0"/>
        <w:ind w:left="0" w:firstLine="709"/>
        <w:jc w:val="both"/>
        <w:rPr>
          <w:szCs w:val="28"/>
        </w:rPr>
      </w:pPr>
      <w:r>
        <w:t>Р</w:t>
      </w:r>
      <w:r w:rsidRPr="00C56D2A">
        <w:t xml:space="preserve">абочая программа </w:t>
      </w:r>
      <w:r w:rsidR="003B202F">
        <w:t xml:space="preserve">учебной  практики </w:t>
      </w:r>
      <w:r w:rsidRPr="00C56D2A">
        <w:t xml:space="preserve"> является частью </w:t>
      </w:r>
      <w:r w:rsidR="005F2772">
        <w:t>программы  подготовки  специалистов  среднего звена</w:t>
      </w:r>
      <w:r w:rsidRPr="00C56D2A">
        <w:t xml:space="preserve"> в соответствии с ФГОС </w:t>
      </w:r>
      <w:r w:rsidRPr="00C56D2A">
        <w:rPr>
          <w:rFonts w:eastAsia="Arial Unicode MS"/>
        </w:rPr>
        <w:t xml:space="preserve">по специальности </w:t>
      </w:r>
      <w:r w:rsidR="005F2772" w:rsidRPr="00C56D2A">
        <w:t>СПО</w:t>
      </w:r>
      <w:r w:rsidR="005F2772">
        <w:rPr>
          <w:rFonts w:eastAsia="Arial Unicode MS"/>
          <w:b/>
        </w:rPr>
        <w:t xml:space="preserve"> </w:t>
      </w:r>
      <w:r w:rsidRPr="005F2772">
        <w:rPr>
          <w:rFonts w:eastAsia="Arial Unicode MS"/>
        </w:rPr>
        <w:t xml:space="preserve">35.02.08 </w:t>
      </w:r>
      <w:r w:rsidRPr="005F2772">
        <w:rPr>
          <w:rFonts w:eastAsia="Times New Roman"/>
        </w:rPr>
        <w:t>Электротехнические  системы в агропромышленном  комплексе (АПК)</w:t>
      </w:r>
      <w:r w:rsidR="005F2772" w:rsidRPr="005F2772">
        <w:rPr>
          <w:rFonts w:eastAsia="Times New Roman"/>
        </w:rPr>
        <w:t>, входящей в состав  укрупненной  группы  специальностей</w:t>
      </w:r>
      <w:r w:rsidR="005F2772">
        <w:rPr>
          <w:rFonts w:eastAsia="Times New Roman"/>
          <w:b/>
        </w:rPr>
        <w:t xml:space="preserve"> </w:t>
      </w:r>
      <w:r w:rsidR="005F2772">
        <w:t xml:space="preserve"> </w:t>
      </w:r>
      <w:r w:rsidR="005F2772" w:rsidRPr="008E053E">
        <w:rPr>
          <w:szCs w:val="28"/>
        </w:rPr>
        <w:t>35.00.00 Сель</w:t>
      </w:r>
      <w:r w:rsidR="005F2772">
        <w:rPr>
          <w:szCs w:val="28"/>
        </w:rPr>
        <w:t>с</w:t>
      </w:r>
      <w:r w:rsidR="003B202F">
        <w:rPr>
          <w:szCs w:val="28"/>
        </w:rPr>
        <w:t>кое, лесное и рыбное хозяйство.</w:t>
      </w:r>
    </w:p>
    <w:p w:rsidR="00C63F13" w:rsidRDefault="002C1C52" w:rsidP="00C63F13">
      <w:pPr>
        <w:ind w:firstLine="709"/>
        <w:jc w:val="both"/>
        <w:rPr>
          <w:sz w:val="24"/>
          <w:szCs w:val="24"/>
        </w:rPr>
      </w:pPr>
      <w:r w:rsidRPr="002C1C52">
        <w:rPr>
          <w:sz w:val="24"/>
          <w:szCs w:val="24"/>
        </w:rPr>
        <w:t>Основные  цели  и  задачи  производственной  практики</w:t>
      </w:r>
    </w:p>
    <w:p w:rsidR="002C1C52" w:rsidRPr="007C0279" w:rsidRDefault="002C1C52" w:rsidP="002C1C52">
      <w:pPr>
        <w:shd w:val="clear" w:color="auto" w:fill="FFFFFF"/>
        <w:ind w:firstLine="709"/>
        <w:jc w:val="both"/>
        <w:rPr>
          <w:sz w:val="24"/>
          <w:szCs w:val="24"/>
        </w:rPr>
      </w:pPr>
      <w:r w:rsidRPr="002C1C52">
        <w:rPr>
          <w:b/>
          <w:color w:val="000000"/>
          <w:sz w:val="24"/>
          <w:szCs w:val="24"/>
        </w:rPr>
        <w:t>Целью производственной практики</w:t>
      </w:r>
      <w:r w:rsidRPr="00E65D2E">
        <w:rPr>
          <w:color w:val="000000"/>
          <w:sz w:val="24"/>
          <w:szCs w:val="24"/>
        </w:rPr>
        <w:t xml:space="preserve"> является </w:t>
      </w:r>
      <w:r w:rsidRPr="007C0279">
        <w:rPr>
          <w:sz w:val="24"/>
          <w:szCs w:val="24"/>
        </w:rPr>
        <w:t>формирование у обучающихся общих и профессиональных компетенций, приобретение практического опыта по видам профессиональной деятельности.</w:t>
      </w:r>
    </w:p>
    <w:p w:rsidR="002C1C52" w:rsidRPr="00E65D2E" w:rsidRDefault="002C1C52" w:rsidP="002C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2C1C52">
        <w:rPr>
          <w:b/>
          <w:sz w:val="24"/>
          <w:szCs w:val="24"/>
        </w:rPr>
        <w:t>Задачами производственной  практики</w:t>
      </w:r>
      <w:r w:rsidRPr="00E65D2E">
        <w:rPr>
          <w:sz w:val="24"/>
          <w:szCs w:val="24"/>
        </w:rPr>
        <w:t xml:space="preserve"> являются:  </w:t>
      </w:r>
    </w:p>
    <w:p w:rsidR="002C1C52" w:rsidRPr="007C0279" w:rsidRDefault="002C1C52" w:rsidP="002C1C52">
      <w:pPr>
        <w:ind w:firstLine="709"/>
        <w:jc w:val="both"/>
        <w:rPr>
          <w:sz w:val="24"/>
          <w:szCs w:val="24"/>
        </w:rPr>
      </w:pPr>
      <w:r w:rsidRPr="007C0279">
        <w:rPr>
          <w:sz w:val="24"/>
          <w:szCs w:val="24"/>
        </w:rPr>
        <w:t>расширение круга формируемых у обучающихся умений, навыков, приобретение практического опыта по  техническому контролю и диагностике электрооборудования; способам монтажа воздушных и кабельных линий, различных видов трансформаторных подстанций; по техническому обслуживанию и текущему ремонту электрооборудования;</w:t>
      </w:r>
    </w:p>
    <w:p w:rsidR="002C1C52" w:rsidRPr="007C0279" w:rsidRDefault="002C1C52" w:rsidP="002C1C5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C0279">
        <w:rPr>
          <w:sz w:val="24"/>
          <w:szCs w:val="24"/>
        </w:rPr>
        <w:t>обеспечение связи практики с теоретическим обучением;</w:t>
      </w:r>
    </w:p>
    <w:p w:rsidR="002C1C52" w:rsidRDefault="002C1C52" w:rsidP="002C1C5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3474">
        <w:rPr>
          <w:sz w:val="24"/>
          <w:szCs w:val="24"/>
        </w:rPr>
        <w:t>адаптация обучающихся к конкретным условиям деятельности организаций (предприятий) различных организационно-правовых форм.</w:t>
      </w:r>
    </w:p>
    <w:p w:rsidR="002C1C52" w:rsidRDefault="002C1C52" w:rsidP="002C1C5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243D0">
        <w:rPr>
          <w:sz w:val="24"/>
          <w:szCs w:val="24"/>
        </w:rPr>
        <w:t>проверка возможностей самостоятельной работы в ус</w:t>
      </w:r>
      <w:r>
        <w:rPr>
          <w:sz w:val="24"/>
          <w:szCs w:val="24"/>
        </w:rPr>
        <w:t>ловиях конкретного производства</w:t>
      </w:r>
      <w:r w:rsidRPr="00E65D2E">
        <w:rPr>
          <w:sz w:val="24"/>
          <w:szCs w:val="24"/>
        </w:rPr>
        <w:t xml:space="preserve">. </w:t>
      </w:r>
    </w:p>
    <w:p w:rsidR="003B202F" w:rsidRPr="003B202F" w:rsidRDefault="002C1C52" w:rsidP="003B202F">
      <w:pPr>
        <w:pStyle w:val="2"/>
        <w:spacing w:after="0" w:line="240" w:lineRule="auto"/>
        <w:ind w:firstLine="709"/>
        <w:jc w:val="both"/>
        <w:rPr>
          <w:color w:val="000000"/>
        </w:rPr>
      </w:pPr>
      <w:r>
        <w:t>С целью овладения видами</w:t>
      </w:r>
      <w:r w:rsidR="003B202F">
        <w:t xml:space="preserve"> профессиональной  деятельности  и соответствующими  профессиональными компетенциями, </w:t>
      </w:r>
      <w:proofErr w:type="gramStart"/>
      <w:r w:rsidR="003B202F">
        <w:t>обучающийся</w:t>
      </w:r>
      <w:proofErr w:type="gramEnd"/>
      <w:r w:rsidR="003B202F">
        <w:t xml:space="preserve"> в ходе </w:t>
      </w:r>
      <w:r>
        <w:t>производственной</w:t>
      </w:r>
      <w:r w:rsidR="003B202F">
        <w:t xml:space="preserve"> практики должен:</w:t>
      </w:r>
    </w:p>
    <w:p w:rsidR="00C63F13" w:rsidRDefault="00C63F13" w:rsidP="00C63F13">
      <w:pPr>
        <w:ind w:firstLine="709"/>
        <w:jc w:val="both"/>
        <w:rPr>
          <w:sz w:val="24"/>
          <w:szCs w:val="24"/>
        </w:rPr>
      </w:pPr>
      <w:r w:rsidRPr="00C63F13">
        <w:rPr>
          <w:b/>
          <w:sz w:val="24"/>
          <w:szCs w:val="24"/>
        </w:rPr>
        <w:t>приобрести практический опыт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18"/>
      </w:tblGrid>
      <w:tr w:rsidR="002C1C52" w:rsidRPr="00FE406D" w:rsidTr="00D1210A">
        <w:tc>
          <w:tcPr>
            <w:tcW w:w="3936" w:type="dxa"/>
          </w:tcPr>
          <w:p w:rsidR="002C1C52" w:rsidRPr="00FE406D" w:rsidRDefault="002C1C52" w:rsidP="00D1210A">
            <w:pPr>
              <w:jc w:val="center"/>
              <w:rPr>
                <w:b/>
                <w:sz w:val="24"/>
                <w:szCs w:val="24"/>
              </w:rPr>
            </w:pPr>
            <w:r w:rsidRPr="00FE406D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center"/>
              <w:rPr>
                <w:b/>
                <w:sz w:val="24"/>
                <w:szCs w:val="24"/>
              </w:rPr>
            </w:pPr>
            <w:r w:rsidRPr="00FE406D">
              <w:rPr>
                <w:b/>
                <w:sz w:val="24"/>
                <w:szCs w:val="24"/>
              </w:rPr>
              <w:t>Требования к практическому опыту</w:t>
            </w:r>
          </w:p>
        </w:tc>
      </w:tr>
      <w:tr w:rsidR="002C1C52" w:rsidRPr="00FE406D" w:rsidTr="00D1210A">
        <w:tc>
          <w:tcPr>
            <w:tcW w:w="3936" w:type="dxa"/>
            <w:vMerge w:val="restart"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08BA">
              <w:rPr>
                <w:sz w:val="24"/>
                <w:szCs w:val="24"/>
              </w:rPr>
              <w:t>онтаж, наладка и эксплуатация электрооборудования (в том числе электроосвещения), автоматизация и роботизация сельскохозяйственных предприятий</w:t>
            </w: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 w:rsidRPr="00FE406D">
              <w:rPr>
                <w:sz w:val="24"/>
                <w:szCs w:val="24"/>
              </w:rPr>
              <w:t>монтажа и наладки электрооборудования сельскохозяйственных предприятий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 w:rsidRPr="00FE406D">
              <w:rPr>
                <w:sz w:val="24"/>
                <w:szCs w:val="24"/>
              </w:rPr>
              <w:t>эксплуатации электрооборудования сельскохозяйственных предприятий</w:t>
            </w:r>
          </w:p>
        </w:tc>
      </w:tr>
      <w:tr w:rsidR="002C1C52" w:rsidRPr="00FE406D" w:rsidTr="00D1210A">
        <w:trPr>
          <w:trHeight w:val="274"/>
        </w:trPr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63AD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FE63AD">
              <w:rPr>
                <w:sz w:val="24"/>
                <w:szCs w:val="24"/>
              </w:rPr>
              <w:t xml:space="preserve"> оборудования и допуск</w:t>
            </w:r>
            <w:r>
              <w:rPr>
                <w:sz w:val="24"/>
                <w:szCs w:val="24"/>
              </w:rPr>
              <w:t>а</w:t>
            </w:r>
            <w:r w:rsidRPr="00FE63AD">
              <w:rPr>
                <w:sz w:val="24"/>
                <w:szCs w:val="24"/>
              </w:rPr>
              <w:t xml:space="preserve"> персонала к производству работ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63A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и</w:t>
            </w:r>
            <w:r w:rsidRPr="00FE63AD">
              <w:rPr>
                <w:sz w:val="24"/>
                <w:szCs w:val="24"/>
              </w:rPr>
              <w:t xml:space="preserve"> оперативных заявок для получения разрешения на ввод/вывод оборудования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63AD">
              <w:rPr>
                <w:sz w:val="24"/>
                <w:szCs w:val="24"/>
              </w:rPr>
              <w:t>риняти</w:t>
            </w:r>
            <w:r>
              <w:rPr>
                <w:sz w:val="24"/>
                <w:szCs w:val="24"/>
              </w:rPr>
              <w:t>я</w:t>
            </w:r>
            <w:r w:rsidRPr="00FE63AD">
              <w:rPr>
                <w:sz w:val="24"/>
                <w:szCs w:val="24"/>
              </w:rPr>
              <w:t xml:space="preserve"> мер против ошибочного включения/отключения работающего оборудования и устройств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63AD"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а</w:t>
            </w:r>
            <w:r w:rsidRPr="00FE63AD">
              <w:rPr>
                <w:sz w:val="24"/>
                <w:szCs w:val="24"/>
              </w:rPr>
              <w:t xml:space="preserve"> в работу и проверк</w:t>
            </w:r>
            <w:r>
              <w:rPr>
                <w:sz w:val="24"/>
                <w:szCs w:val="24"/>
              </w:rPr>
              <w:t>и</w:t>
            </w:r>
            <w:r w:rsidRPr="00FE63AD">
              <w:rPr>
                <w:sz w:val="24"/>
                <w:szCs w:val="24"/>
              </w:rPr>
              <w:t xml:space="preserve"> работы под напряжением/нагрузкой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63AD">
              <w:rPr>
                <w:sz w:val="24"/>
                <w:szCs w:val="24"/>
              </w:rPr>
              <w:t>редварительн</w:t>
            </w:r>
            <w:r>
              <w:rPr>
                <w:sz w:val="24"/>
                <w:szCs w:val="24"/>
              </w:rPr>
              <w:t>ой</w:t>
            </w:r>
            <w:r w:rsidRPr="00FE63AD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FE63AD">
              <w:rPr>
                <w:sz w:val="24"/>
                <w:szCs w:val="24"/>
              </w:rPr>
              <w:t xml:space="preserve"> заданных </w:t>
            </w:r>
            <w:proofErr w:type="spellStart"/>
            <w:r w:rsidRPr="00FE63AD">
              <w:rPr>
                <w:sz w:val="24"/>
                <w:szCs w:val="24"/>
              </w:rPr>
              <w:t>уставок</w:t>
            </w:r>
            <w:proofErr w:type="spellEnd"/>
            <w:r w:rsidRPr="00FE63AD">
              <w:rPr>
                <w:sz w:val="24"/>
                <w:szCs w:val="24"/>
              </w:rPr>
              <w:t xml:space="preserve"> и характеристик оборудования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E63AD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>го</w:t>
            </w:r>
            <w:r w:rsidRPr="00FE63A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я</w:t>
            </w:r>
            <w:r w:rsidRPr="00FE63AD">
              <w:rPr>
                <w:sz w:val="24"/>
                <w:szCs w:val="24"/>
              </w:rPr>
              <w:t xml:space="preserve"> оборудования в соответствии с требованиями завода-изготовителя, действующими нормами и правилами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9A4E31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63AD">
              <w:rPr>
                <w:sz w:val="24"/>
                <w:szCs w:val="24"/>
              </w:rPr>
              <w:t>странени</w:t>
            </w:r>
            <w:r>
              <w:rPr>
                <w:sz w:val="24"/>
                <w:szCs w:val="24"/>
              </w:rPr>
              <w:t>я</w:t>
            </w:r>
            <w:r w:rsidRPr="00FE63AD">
              <w:rPr>
                <w:sz w:val="24"/>
                <w:szCs w:val="24"/>
              </w:rPr>
              <w:t xml:space="preserve"> дефектов и повреждений, осуществлени</w:t>
            </w:r>
            <w:r>
              <w:rPr>
                <w:sz w:val="24"/>
                <w:szCs w:val="24"/>
              </w:rPr>
              <w:t>я</w:t>
            </w:r>
            <w:r w:rsidRPr="00FE63AD">
              <w:rPr>
                <w:sz w:val="24"/>
                <w:szCs w:val="24"/>
              </w:rPr>
              <w:t xml:space="preserve"> ликвидации аварийного состояния оборудования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05F5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я</w:t>
            </w:r>
            <w:r w:rsidRPr="00FA05F5">
              <w:rPr>
                <w:sz w:val="24"/>
                <w:szCs w:val="24"/>
              </w:rPr>
              <w:t xml:space="preserve"> планов работ по выполнению операций эксплуатации электрооборудования автоматизации и роботизации автоматизированных систем в сельском хозяйстве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05F5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FA05F5">
              <w:rPr>
                <w:sz w:val="24"/>
                <w:szCs w:val="24"/>
              </w:rPr>
              <w:t xml:space="preserve"> выполнения слесарно-механических, такелажных и грузоподъемных работ при монтаже и </w:t>
            </w:r>
            <w:r w:rsidRPr="00FA05F5">
              <w:rPr>
                <w:sz w:val="24"/>
                <w:szCs w:val="24"/>
              </w:rPr>
              <w:lastRenderedPageBreak/>
              <w:t>наладке электрооборудования, автоматизированных и роботизированных систем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A05F5">
              <w:rPr>
                <w:sz w:val="24"/>
                <w:szCs w:val="24"/>
              </w:rPr>
              <w:t>онтроль результатов монтажа электрооборудования, автоматизированных и роботизированных систем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05F5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и</w:t>
            </w:r>
            <w:r w:rsidRPr="00FA05F5">
              <w:rPr>
                <w:sz w:val="24"/>
                <w:szCs w:val="24"/>
              </w:rPr>
              <w:t xml:space="preserve"> производственных заданий на выполнение работ по эксплуатации электрооборудования, автоматизации и роботизации технологических процессов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05F5">
              <w:rPr>
                <w:sz w:val="24"/>
                <w:szCs w:val="24"/>
              </w:rPr>
              <w:t>нструктировани</w:t>
            </w:r>
            <w:r>
              <w:rPr>
                <w:sz w:val="24"/>
                <w:szCs w:val="24"/>
              </w:rPr>
              <w:t>я</w:t>
            </w:r>
            <w:r w:rsidRPr="00FA05F5">
              <w:rPr>
                <w:sz w:val="24"/>
                <w:szCs w:val="24"/>
              </w:rPr>
              <w:t xml:space="preserve"> персонала по выполнению работ по эксплуатации электрооборудования, автоматизации и роботизации технологических процессов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9A4E31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05F5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FA05F5">
              <w:rPr>
                <w:sz w:val="24"/>
                <w:szCs w:val="24"/>
              </w:rPr>
              <w:t xml:space="preserve"> учетно-отчетной документации выполнени</w:t>
            </w:r>
            <w:r>
              <w:rPr>
                <w:sz w:val="24"/>
                <w:szCs w:val="24"/>
              </w:rPr>
              <w:t>я</w:t>
            </w:r>
            <w:r w:rsidRPr="00FA05F5">
              <w:rPr>
                <w:sz w:val="24"/>
                <w:szCs w:val="24"/>
              </w:rPr>
              <w:t xml:space="preserve"> работ по эксплуатации электрооборудования, автоматизации и роботизации технологических процессов</w:t>
            </w:r>
          </w:p>
        </w:tc>
      </w:tr>
      <w:tr w:rsidR="002C1C52" w:rsidRPr="00FE406D" w:rsidTr="00D1210A">
        <w:tc>
          <w:tcPr>
            <w:tcW w:w="3936" w:type="dxa"/>
            <w:vMerge w:val="restart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008BA">
              <w:rPr>
                <w:sz w:val="24"/>
                <w:szCs w:val="24"/>
              </w:rPr>
              <w:t>нергоснабжение сельскохозяйственных предприятий</w:t>
            </w: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 w:rsidRPr="00FE406D">
              <w:rPr>
                <w:sz w:val="24"/>
                <w:szCs w:val="24"/>
              </w:rPr>
              <w:t>участия в монтаже воздушных линий электропередач и трансформаторных подстанций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 w:rsidRPr="00FE406D">
              <w:rPr>
                <w:sz w:val="24"/>
                <w:szCs w:val="24"/>
              </w:rPr>
              <w:t>технического обслуживания систем электроснабжения сельскохозяйственных предприятий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BD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824BDB">
              <w:rPr>
                <w:sz w:val="24"/>
                <w:szCs w:val="24"/>
              </w:rPr>
              <w:t xml:space="preserve"> сбора и обработки информации от регуляторов </w:t>
            </w:r>
            <w:proofErr w:type="spellStart"/>
            <w:r w:rsidRPr="00824BDB">
              <w:rPr>
                <w:sz w:val="24"/>
                <w:szCs w:val="24"/>
              </w:rPr>
              <w:t>энергорынков</w:t>
            </w:r>
            <w:proofErr w:type="spellEnd"/>
            <w:r w:rsidRPr="00824BDB">
              <w:rPr>
                <w:sz w:val="24"/>
                <w:szCs w:val="24"/>
              </w:rPr>
              <w:t>, рынка системных услуг, инфраструктурных организаций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BD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824BDB">
              <w:rPr>
                <w:sz w:val="24"/>
                <w:szCs w:val="24"/>
              </w:rPr>
              <w:t xml:space="preserve"> анализа фактического объема потребления электроэнергии, сравнени</w:t>
            </w:r>
            <w:r>
              <w:rPr>
                <w:sz w:val="24"/>
                <w:szCs w:val="24"/>
              </w:rPr>
              <w:t>я</w:t>
            </w:r>
            <w:r w:rsidRPr="00824BDB">
              <w:rPr>
                <w:sz w:val="24"/>
                <w:szCs w:val="24"/>
              </w:rPr>
              <w:t xml:space="preserve"> с прогнозным балансом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BDB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ации</w:t>
            </w:r>
            <w:r w:rsidRPr="00824BDB">
              <w:rPr>
                <w:sz w:val="24"/>
                <w:szCs w:val="24"/>
              </w:rPr>
              <w:t xml:space="preserve"> работы коллективов и групп исполнителей для решения профессиональных задач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824BDB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24BDB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я</w:t>
            </w:r>
            <w:r w:rsidRPr="00824BDB">
              <w:rPr>
                <w:sz w:val="24"/>
                <w:szCs w:val="24"/>
              </w:rPr>
              <w:t xml:space="preserve"> и актуализаци</w:t>
            </w:r>
            <w:r>
              <w:rPr>
                <w:sz w:val="24"/>
                <w:szCs w:val="24"/>
              </w:rPr>
              <w:t>и</w:t>
            </w:r>
            <w:r w:rsidRPr="00824BDB">
              <w:rPr>
                <w:sz w:val="24"/>
                <w:szCs w:val="24"/>
              </w:rPr>
              <w:t xml:space="preserve"> базы данных по потенциальным потребителям</w:t>
            </w:r>
          </w:p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24BDB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за</w:t>
            </w:r>
            <w:r w:rsidRPr="00824BDB">
              <w:rPr>
                <w:sz w:val="24"/>
                <w:szCs w:val="24"/>
              </w:rPr>
              <w:t xml:space="preserve"> динамик</w:t>
            </w:r>
            <w:r>
              <w:rPr>
                <w:sz w:val="24"/>
                <w:szCs w:val="24"/>
              </w:rPr>
              <w:t>и</w:t>
            </w:r>
            <w:r w:rsidRPr="00824BDB">
              <w:rPr>
                <w:sz w:val="24"/>
                <w:szCs w:val="24"/>
              </w:rPr>
              <w:t xml:space="preserve"> потребления электроэнергии и мощности и вн</w:t>
            </w:r>
            <w:r>
              <w:rPr>
                <w:sz w:val="24"/>
                <w:szCs w:val="24"/>
              </w:rPr>
              <w:t>е</w:t>
            </w:r>
            <w:r w:rsidRPr="00824BD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ения</w:t>
            </w:r>
            <w:r w:rsidRPr="00824BDB">
              <w:rPr>
                <w:sz w:val="24"/>
                <w:szCs w:val="24"/>
              </w:rPr>
              <w:t xml:space="preserve"> корректив в расчетные величины потребления электроэнергии и мощности</w:t>
            </w:r>
          </w:p>
        </w:tc>
      </w:tr>
      <w:tr w:rsidR="002C1C52" w:rsidRPr="00FE406D" w:rsidTr="00D1210A">
        <w:tc>
          <w:tcPr>
            <w:tcW w:w="3936" w:type="dxa"/>
            <w:vMerge w:val="restart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008BA">
              <w:rPr>
                <w:sz w:val="24"/>
                <w:szCs w:val="24"/>
              </w:rPr>
              <w:t>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 w:rsidRPr="00FE406D">
              <w:rPr>
                <w:sz w:val="24"/>
                <w:szCs w:val="24"/>
              </w:rPr>
              <w:t>эксплуатации и ремонта электротехнических изделий, используемых в сельскохозяйственном производстве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FE406D" w:rsidRDefault="002C1C52" w:rsidP="00D1210A">
            <w:pPr>
              <w:jc w:val="both"/>
              <w:rPr>
                <w:sz w:val="24"/>
                <w:szCs w:val="24"/>
              </w:rPr>
            </w:pPr>
            <w:r w:rsidRPr="00B027A9">
              <w:rPr>
                <w:sz w:val="24"/>
                <w:szCs w:val="24"/>
              </w:rPr>
              <w:t>технического обслуживания и ремонта автоматизированных и роботизированных систем на сельскохозяйственном предприятии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E7187F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27A9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я</w:t>
            </w:r>
            <w:r w:rsidRPr="00B027A9">
              <w:rPr>
                <w:sz w:val="24"/>
                <w:szCs w:val="24"/>
              </w:rPr>
              <w:t xml:space="preserve"> технического состояния оборудования в соответствии с заданным режимом работы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27A9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я</w:t>
            </w:r>
            <w:r w:rsidRPr="00B027A9">
              <w:rPr>
                <w:sz w:val="24"/>
                <w:szCs w:val="24"/>
              </w:rPr>
              <w:t xml:space="preserve"> и учет</w:t>
            </w:r>
            <w:r>
              <w:rPr>
                <w:sz w:val="24"/>
                <w:szCs w:val="24"/>
              </w:rPr>
              <w:t>а</w:t>
            </w:r>
            <w:r w:rsidRPr="00B027A9">
              <w:rPr>
                <w:sz w:val="24"/>
                <w:szCs w:val="24"/>
              </w:rPr>
              <w:t xml:space="preserve"> неисправностей в оборудовании в процессе эксплуатации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27A9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я</w:t>
            </w:r>
            <w:r w:rsidRPr="00B027A9">
              <w:rPr>
                <w:sz w:val="24"/>
                <w:szCs w:val="24"/>
              </w:rPr>
              <w:t xml:space="preserve"> в специализированной программе случаев неправильной работы оборудования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27A9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</w:t>
            </w:r>
            <w:r w:rsidRPr="00B027A9">
              <w:rPr>
                <w:sz w:val="24"/>
                <w:szCs w:val="24"/>
              </w:rPr>
              <w:t xml:space="preserve"> данных о дефектах, выявленных в процессе эксплуатации оборудования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DF3ED2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27A9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</w:t>
            </w:r>
            <w:r w:rsidRPr="00B027A9">
              <w:rPr>
                <w:sz w:val="24"/>
                <w:szCs w:val="24"/>
              </w:rPr>
              <w:t xml:space="preserve"> информации о работе оборудования при авариях и нарушениях нормального режима работы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27A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B027A9">
              <w:rPr>
                <w:sz w:val="24"/>
                <w:szCs w:val="24"/>
              </w:rPr>
              <w:t xml:space="preserve"> выполнения слесарно-механических, такелажных и грузоподъемных работ при, техническом обслуживании и ремонте электрооборудования, автоматизированных и роботизированных систем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27A9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я</w:t>
            </w:r>
            <w:r w:rsidRPr="00B027A9">
              <w:rPr>
                <w:sz w:val="24"/>
                <w:szCs w:val="24"/>
              </w:rPr>
              <w:t xml:space="preserve"> результатов ремонта и технического </w:t>
            </w:r>
            <w:r w:rsidRPr="00B027A9">
              <w:rPr>
                <w:sz w:val="24"/>
                <w:szCs w:val="24"/>
              </w:rPr>
              <w:lastRenderedPageBreak/>
              <w:t>обслуживания электрооборудования, автоматизированных и роботизированных систем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27A9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я</w:t>
            </w:r>
            <w:r w:rsidRPr="00B027A9">
              <w:rPr>
                <w:sz w:val="24"/>
                <w:szCs w:val="24"/>
              </w:rPr>
              <w:t xml:space="preserve"> документов на сдачу электрооборудования и средств автоматики в ремонт</w:t>
            </w:r>
          </w:p>
        </w:tc>
      </w:tr>
      <w:tr w:rsidR="002C1C52" w:rsidRPr="00FE406D" w:rsidTr="00D1210A">
        <w:tc>
          <w:tcPr>
            <w:tcW w:w="3936" w:type="dxa"/>
            <w:vMerge/>
          </w:tcPr>
          <w:p w:rsidR="002C1C52" w:rsidRPr="00FE406D" w:rsidRDefault="002C1C52" w:rsidP="00D1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C1C52" w:rsidRPr="00DF3ED2" w:rsidRDefault="002C1C52" w:rsidP="00D12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027A9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и</w:t>
            </w:r>
            <w:r w:rsidRPr="00B027A9">
              <w:rPr>
                <w:sz w:val="24"/>
                <w:szCs w:val="24"/>
              </w:rPr>
              <w:t xml:space="preserve"> производственных заданий на выполнение ремонта, технического обслуживания и диагностике электрооборудования, средств автоматизации и роботизации технологических процессов</w:t>
            </w:r>
          </w:p>
        </w:tc>
      </w:tr>
    </w:tbl>
    <w:p w:rsidR="00C63F13" w:rsidRDefault="003B202F" w:rsidP="003B202F">
      <w:pPr>
        <w:ind w:firstLine="709"/>
        <w:jc w:val="both"/>
        <w:rPr>
          <w:sz w:val="24"/>
          <w:szCs w:val="24"/>
        </w:rPr>
      </w:pPr>
      <w:r w:rsidRPr="003B202F">
        <w:rPr>
          <w:sz w:val="24"/>
          <w:szCs w:val="24"/>
        </w:rPr>
        <w:t xml:space="preserve">В  программе  </w:t>
      </w:r>
      <w:r>
        <w:rPr>
          <w:sz w:val="24"/>
          <w:szCs w:val="24"/>
        </w:rPr>
        <w:t>приведены  компетенции  обучающихся, формируемые в результате прохождения практики</w:t>
      </w:r>
      <w:r w:rsidR="009C4431">
        <w:rPr>
          <w:sz w:val="24"/>
          <w:szCs w:val="24"/>
        </w:rPr>
        <w:t xml:space="preserve">, </w:t>
      </w:r>
      <w:r w:rsidR="002C1C52">
        <w:rPr>
          <w:sz w:val="24"/>
          <w:szCs w:val="24"/>
        </w:rPr>
        <w:t>виды  работ обучающегося во время прохождения практики, а также ф</w:t>
      </w:r>
      <w:r w:rsidR="009C4431">
        <w:rPr>
          <w:sz w:val="24"/>
          <w:szCs w:val="24"/>
        </w:rPr>
        <w:t xml:space="preserve">орма отчетности по </w:t>
      </w:r>
      <w:r w:rsidR="002C1C52">
        <w:rPr>
          <w:sz w:val="24"/>
          <w:szCs w:val="24"/>
        </w:rPr>
        <w:t>ее итогам</w:t>
      </w:r>
      <w:r w:rsidR="009C4431">
        <w:rPr>
          <w:sz w:val="24"/>
          <w:szCs w:val="24"/>
        </w:rPr>
        <w:t>.</w:t>
      </w:r>
    </w:p>
    <w:p w:rsidR="009C4431" w:rsidRDefault="009C4431" w:rsidP="003B202F">
      <w:pPr>
        <w:ind w:firstLine="709"/>
        <w:jc w:val="both"/>
        <w:rPr>
          <w:b/>
          <w:sz w:val="24"/>
          <w:szCs w:val="24"/>
        </w:rPr>
      </w:pPr>
      <w:r w:rsidRPr="009C4431">
        <w:rPr>
          <w:b/>
          <w:sz w:val="24"/>
          <w:szCs w:val="24"/>
        </w:rPr>
        <w:t>Сроки и продолжительность проведения практики</w:t>
      </w:r>
    </w:p>
    <w:p w:rsidR="002C1C52" w:rsidRDefault="002C1C52" w:rsidP="002C1C52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Pr="0096104E">
        <w:rPr>
          <w:sz w:val="24"/>
          <w:szCs w:val="24"/>
        </w:rPr>
        <w:t xml:space="preserve">практика проводится </w:t>
      </w:r>
      <w:r>
        <w:rPr>
          <w:sz w:val="24"/>
          <w:szCs w:val="24"/>
        </w:rPr>
        <w:t>на 3 курсе в течение 4 недель   в 5 семестре в количестве 144 часов и 6 недель в 6 семестре в количестве 216 часов, всего 10 недель в количестве 360 часов.</w:t>
      </w:r>
    </w:p>
    <w:p w:rsidR="002C1C52" w:rsidRDefault="004A528D" w:rsidP="002C1C52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Производственная  практика  проводится на  основании договоров, заключаемых с профильными организациями.</w:t>
      </w:r>
    </w:p>
    <w:p w:rsidR="004A528D" w:rsidRDefault="004A528D" w:rsidP="004A52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производственной  практики руководителем практики </w:t>
      </w:r>
      <w:r w:rsidRPr="00931270">
        <w:rPr>
          <w:sz w:val="24"/>
          <w:szCs w:val="24"/>
        </w:rPr>
        <w:t xml:space="preserve">организации (предприятия) формируется аттестационный лист, содержащий сведения об уровне освоения студентом профессиональных и общих компетенций, </w:t>
      </w:r>
      <w:r w:rsidRPr="00931270">
        <w:rPr>
          <w:bCs/>
          <w:sz w:val="24"/>
          <w:szCs w:val="24"/>
        </w:rPr>
        <w:t xml:space="preserve">виды и качество выполнения работ в период производственной практики, </w:t>
      </w:r>
      <w:r>
        <w:rPr>
          <w:sz w:val="24"/>
          <w:szCs w:val="24"/>
        </w:rPr>
        <w:t xml:space="preserve">а также характеристика </w:t>
      </w:r>
      <w:r w:rsidRPr="00931270">
        <w:rPr>
          <w:sz w:val="24"/>
          <w:szCs w:val="24"/>
        </w:rPr>
        <w:t>на студента за период прохождения практики;</w:t>
      </w:r>
    </w:p>
    <w:p w:rsidR="009C4431" w:rsidRPr="009C4431" w:rsidRDefault="009C4431" w:rsidP="003B20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Формой итогового контроля по учебной практике является комплексный дифференцированный  зачет.</w:t>
      </w:r>
    </w:p>
    <w:p w:rsidR="009C4431" w:rsidRPr="003B202F" w:rsidRDefault="009C4431" w:rsidP="003B202F">
      <w:pPr>
        <w:ind w:firstLine="709"/>
        <w:jc w:val="both"/>
        <w:rPr>
          <w:sz w:val="24"/>
          <w:szCs w:val="24"/>
        </w:rPr>
      </w:pPr>
    </w:p>
    <w:p w:rsidR="00C63F13" w:rsidRPr="00542B1D" w:rsidRDefault="00C63F13" w:rsidP="00C63F13">
      <w:pPr>
        <w:rPr>
          <w:b/>
          <w:sz w:val="24"/>
          <w:szCs w:val="24"/>
        </w:rPr>
      </w:pPr>
    </w:p>
    <w:sectPr w:rsidR="00C63F13" w:rsidRPr="00542B1D" w:rsidSect="0005463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2B1D"/>
    <w:rsid w:val="000243BC"/>
    <w:rsid w:val="00054632"/>
    <w:rsid w:val="001936FE"/>
    <w:rsid w:val="002C1C52"/>
    <w:rsid w:val="003642F3"/>
    <w:rsid w:val="003B202F"/>
    <w:rsid w:val="004A528D"/>
    <w:rsid w:val="00542B1D"/>
    <w:rsid w:val="005F2772"/>
    <w:rsid w:val="00603642"/>
    <w:rsid w:val="0075513D"/>
    <w:rsid w:val="00890CB8"/>
    <w:rsid w:val="009C4431"/>
    <w:rsid w:val="00A83326"/>
    <w:rsid w:val="00C63F13"/>
    <w:rsid w:val="00DB1B87"/>
    <w:rsid w:val="00E3127D"/>
    <w:rsid w:val="00F5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B1D"/>
    <w:pPr>
      <w:spacing w:before="120" w:after="120"/>
      <w:ind w:left="708"/>
    </w:pPr>
    <w:rPr>
      <w:rFonts w:eastAsiaTheme="minorEastAsia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42B1D"/>
    <w:rPr>
      <w:rFonts w:eastAsiaTheme="minorEastAsia"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uiPriority w:val="99"/>
    <w:unhideWhenUsed/>
    <w:rsid w:val="003B202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uiPriority w:val="99"/>
    <w:rsid w:val="003B202F"/>
    <w:rPr>
      <w:sz w:val="24"/>
      <w:szCs w:val="24"/>
    </w:rPr>
  </w:style>
  <w:style w:type="character" w:customStyle="1" w:styleId="21">
    <w:name w:val="Основной текст (2)_"/>
    <w:link w:val="22"/>
    <w:rsid w:val="002C1C5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1C52"/>
    <w:pPr>
      <w:widowControl w:val="0"/>
      <w:shd w:val="clear" w:color="auto" w:fill="FFFFFF"/>
      <w:spacing w:before="420" w:line="370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2023-08-29T11:24:00Z</dcterms:created>
  <dcterms:modified xsi:type="dcterms:W3CDTF">2023-08-29T11:24:00Z</dcterms:modified>
</cp:coreProperties>
</file>