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597"/>
        <w:gridCol w:w="2398"/>
        <w:gridCol w:w="1695"/>
        <w:gridCol w:w="1854"/>
        <w:gridCol w:w="1111"/>
        <w:gridCol w:w="1111"/>
        <w:gridCol w:w="1111"/>
        <w:gridCol w:w="1791"/>
        <w:gridCol w:w="1693"/>
      </w:tblGrid>
      <w:tr w:rsidR="006852E8" w:rsidRPr="005E0706" w:rsidTr="006852E8">
        <w:tc>
          <w:tcPr>
            <w:tcW w:w="445" w:type="dxa"/>
            <w:vMerge w:val="restart"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94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>Код специальности или направления подготовки</w:t>
            </w:r>
          </w:p>
        </w:tc>
        <w:tc>
          <w:tcPr>
            <w:tcW w:w="2394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 xml:space="preserve">Наименование специальности или </w:t>
            </w:r>
            <w:r w:rsidRPr="006852E8">
              <w:rPr>
                <w:b/>
                <w:sz w:val="22"/>
              </w:rPr>
              <w:t>направления подготовки</w:t>
            </w:r>
          </w:p>
        </w:tc>
        <w:tc>
          <w:tcPr>
            <w:tcW w:w="1693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>Код и наименование укрупненной группы специальностей</w:t>
            </w:r>
          </w:p>
        </w:tc>
        <w:tc>
          <w:tcPr>
            <w:tcW w:w="1851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>Уровень образования</w:t>
            </w:r>
          </w:p>
        </w:tc>
        <w:tc>
          <w:tcPr>
            <w:tcW w:w="3330" w:type="dxa"/>
            <w:gridSpan w:val="3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>Нормативный срок обучения</w:t>
            </w:r>
          </w:p>
        </w:tc>
        <w:tc>
          <w:tcPr>
            <w:tcW w:w="1788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>Срок действия аккредитации образовательной программы</w:t>
            </w:r>
          </w:p>
        </w:tc>
        <w:tc>
          <w:tcPr>
            <w:tcW w:w="1691" w:type="dxa"/>
            <w:vMerge w:val="restart"/>
            <w:vAlign w:val="center"/>
          </w:tcPr>
          <w:p w:rsidR="005E0706" w:rsidRPr="006852E8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2"/>
              </w:rPr>
            </w:pPr>
            <w:r w:rsidRPr="006852E8">
              <w:rPr>
                <w:b/>
                <w:sz w:val="22"/>
              </w:rPr>
              <w:t xml:space="preserve">Языки, на которых осуществляется образование </w:t>
            </w:r>
          </w:p>
        </w:tc>
      </w:tr>
      <w:tr w:rsidR="006852E8" w:rsidRPr="005E0706" w:rsidTr="006852E8">
        <w:tc>
          <w:tcPr>
            <w:tcW w:w="445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110" w:type="dxa"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очно-заочная форма обучения</w:t>
            </w:r>
          </w:p>
        </w:tc>
        <w:tc>
          <w:tcPr>
            <w:tcW w:w="1110" w:type="dxa"/>
            <w:vAlign w:val="center"/>
          </w:tcPr>
          <w:p w:rsidR="005E0706" w:rsidRPr="005E0706" w:rsidRDefault="005E0706" w:rsidP="006852E8">
            <w:pPr>
              <w:spacing w:line="276" w:lineRule="auto"/>
              <w:ind w:left="-57" w:right="-57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</w:t>
            </w:r>
            <w:r>
              <w:rPr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788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5E0706" w:rsidRPr="005E0706" w:rsidRDefault="005E0706" w:rsidP="006852E8">
            <w:pPr>
              <w:spacing w:line="276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852E8" w:rsidRPr="005E0706" w:rsidTr="006852E8">
        <w:tc>
          <w:tcPr>
            <w:tcW w:w="445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1</w:t>
            </w:r>
          </w:p>
        </w:tc>
        <w:tc>
          <w:tcPr>
            <w:tcW w:w="1594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35.02.08</w:t>
            </w:r>
          </w:p>
        </w:tc>
        <w:tc>
          <w:tcPr>
            <w:tcW w:w="2394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Электрификация и автоматизация сельского хозяйства</w:t>
            </w:r>
          </w:p>
        </w:tc>
        <w:tc>
          <w:tcPr>
            <w:tcW w:w="1693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35.00.00 Сельское, лесное и рыбное хозяйство</w:t>
            </w:r>
          </w:p>
        </w:tc>
        <w:tc>
          <w:tcPr>
            <w:tcW w:w="185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Среднее профессиональное образование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 г. 10 мес.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4 г. 10 мес.</w:t>
            </w:r>
          </w:p>
        </w:tc>
        <w:tc>
          <w:tcPr>
            <w:tcW w:w="1788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бессрочно</w:t>
            </w:r>
          </w:p>
        </w:tc>
        <w:tc>
          <w:tcPr>
            <w:tcW w:w="169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</w:p>
        </w:tc>
      </w:tr>
      <w:tr w:rsidR="006852E8" w:rsidRPr="005E0706" w:rsidTr="006852E8">
        <w:tc>
          <w:tcPr>
            <w:tcW w:w="445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4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35.02.08</w:t>
            </w:r>
          </w:p>
        </w:tc>
        <w:tc>
          <w:tcPr>
            <w:tcW w:w="2394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Электротехнические системы в агропромышленном комплексе (АПК)</w:t>
            </w:r>
          </w:p>
        </w:tc>
        <w:tc>
          <w:tcPr>
            <w:tcW w:w="1693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35.00.00 Сельское, лесное и рыбное хозяйство</w:t>
            </w:r>
          </w:p>
        </w:tc>
        <w:tc>
          <w:tcPr>
            <w:tcW w:w="185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Среднее профессиональное образование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2 г. 10 мес.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 г. 10 мес.</w:t>
            </w:r>
          </w:p>
        </w:tc>
        <w:tc>
          <w:tcPr>
            <w:tcW w:w="1788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бессрочно</w:t>
            </w:r>
          </w:p>
        </w:tc>
        <w:tc>
          <w:tcPr>
            <w:tcW w:w="169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</w:p>
        </w:tc>
      </w:tr>
      <w:tr w:rsidR="006852E8" w:rsidRPr="005E0706" w:rsidTr="006852E8">
        <w:tc>
          <w:tcPr>
            <w:tcW w:w="445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94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35.02.16</w:t>
            </w:r>
          </w:p>
        </w:tc>
        <w:tc>
          <w:tcPr>
            <w:tcW w:w="2394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693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35.00.00 Сельское, лесное и рыбное хозяйство</w:t>
            </w:r>
          </w:p>
        </w:tc>
        <w:tc>
          <w:tcPr>
            <w:tcW w:w="185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Среднее профессиональное образование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 г. 10 мес.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4 г. 10 мес.</w:t>
            </w:r>
          </w:p>
        </w:tc>
        <w:tc>
          <w:tcPr>
            <w:tcW w:w="1788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бессрочно</w:t>
            </w:r>
          </w:p>
        </w:tc>
        <w:tc>
          <w:tcPr>
            <w:tcW w:w="169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</w:p>
        </w:tc>
      </w:tr>
      <w:tr w:rsidR="006852E8" w:rsidRPr="005E0706" w:rsidTr="006852E8">
        <w:tc>
          <w:tcPr>
            <w:tcW w:w="445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38.02.01</w:t>
            </w:r>
          </w:p>
        </w:tc>
        <w:tc>
          <w:tcPr>
            <w:tcW w:w="2394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и бухгалтерский учет (по отраслям)</w:t>
            </w:r>
          </w:p>
        </w:tc>
        <w:tc>
          <w:tcPr>
            <w:tcW w:w="1693" w:type="dxa"/>
            <w:vAlign w:val="center"/>
          </w:tcPr>
          <w:p w:rsidR="006852E8" w:rsidRPr="005E0706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38.00.00 Экономика и управление</w:t>
            </w:r>
          </w:p>
        </w:tc>
        <w:tc>
          <w:tcPr>
            <w:tcW w:w="185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 w:rsidRPr="006852E8">
              <w:rPr>
                <w:sz w:val="22"/>
              </w:rPr>
              <w:t>Среднее профессиональное образование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2 г. 10 мес.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110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3 г. 10 мес.</w:t>
            </w:r>
          </w:p>
        </w:tc>
        <w:tc>
          <w:tcPr>
            <w:tcW w:w="1788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бессрочно</w:t>
            </w:r>
          </w:p>
        </w:tc>
        <w:tc>
          <w:tcPr>
            <w:tcW w:w="1691" w:type="dxa"/>
            <w:vAlign w:val="center"/>
          </w:tcPr>
          <w:p w:rsidR="006852E8" w:rsidRPr="006852E8" w:rsidRDefault="006852E8" w:rsidP="006852E8">
            <w:pPr>
              <w:spacing w:line="276" w:lineRule="auto"/>
              <w:ind w:left="-57" w:right="-57" w:firstLine="0"/>
              <w:jc w:val="center"/>
              <w:rPr>
                <w:sz w:val="22"/>
              </w:rPr>
            </w:pPr>
            <w:r>
              <w:rPr>
                <w:sz w:val="22"/>
              </w:rPr>
              <w:t>Русский</w:t>
            </w:r>
          </w:p>
        </w:tc>
      </w:tr>
    </w:tbl>
    <w:p w:rsidR="00992735" w:rsidRDefault="00992735">
      <w:bookmarkStart w:id="0" w:name="_GoBack"/>
      <w:bookmarkEnd w:id="0"/>
    </w:p>
    <w:sectPr w:rsidR="00992735" w:rsidSect="006852E8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706"/>
    <w:rsid w:val="005E0706"/>
    <w:rsid w:val="006852E8"/>
    <w:rsid w:val="0099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7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70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Ptmecx</dc:creator>
  <cp:lastModifiedBy>Ptmecx</cp:lastModifiedBy>
  <cp:revision>2</cp:revision>
  <dcterms:created xsi:type="dcterms:W3CDTF">2025-10-15T06:47:00Z</dcterms:created>
  <dcterms:modified xsi:type="dcterms:W3CDTF">2025-10-15T07:06:00Z</dcterms:modified>
</cp:coreProperties>
</file>