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70" w:rsidRDefault="006E3664">
      <w:r>
        <w:t>2.</w:t>
      </w:r>
      <w:r w:rsidRPr="006E3664">
        <w:t xml:space="preserve"> </w:t>
      </w:r>
      <w:r>
        <w:t>Кому доступен образовательный кредит</w:t>
      </w:r>
    </w:p>
    <w:p w:rsidR="00910B43" w:rsidRPr="00910B43" w:rsidRDefault="00910B43" w:rsidP="00910B4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10B4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Образовательный кредит с государственной поддержкой может быть оформлен гражданином Российской Федерации при наличии договора об оказании платных образовательных услуг. Для несовершеннолетних обучающихся необходимо учитывать требования банка и законодательства к участию родителей или законных представителей.</w:t>
      </w:r>
    </w:p>
    <w:p w:rsidR="00910B43" w:rsidRPr="00910B43" w:rsidRDefault="00910B43" w:rsidP="00910B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Кто может подать заявку на кредит?</w:t>
      </w:r>
    </w:p>
    <w:p w:rsidR="00910B43" w:rsidRPr="00910B43" w:rsidRDefault="00910B43" w:rsidP="00910B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Ключевые требования:</w:t>
      </w:r>
    </w:p>
    <w:p w:rsidR="00910B43" w:rsidRPr="00910B43" w:rsidRDefault="00910B43" w:rsidP="00910B43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Гражданство Российской Федерации;</w:t>
      </w:r>
    </w:p>
    <w:p w:rsidR="00910B43" w:rsidRPr="00910B43" w:rsidRDefault="00910B43" w:rsidP="00910B43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Возраст от 14 лет;</w:t>
      </w:r>
    </w:p>
    <w:p w:rsidR="00910B43" w:rsidRPr="00910B43" w:rsidRDefault="00910B43" w:rsidP="00910B43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Наличие договора об оказании платных образовательных услуг;</w:t>
      </w:r>
    </w:p>
    <w:p w:rsidR="00910B43" w:rsidRPr="00910B43" w:rsidRDefault="00910B43" w:rsidP="00910B43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Программа обучения входит в перечень, утвержденный Правительством РФ.</w:t>
      </w:r>
    </w:p>
    <w:p w:rsidR="00910B43" w:rsidRPr="00910B43" w:rsidRDefault="00910B43" w:rsidP="00910B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Граждане РФ с 14 лет:</w:t>
      </w:r>
    </w:p>
    <w:p w:rsidR="00910B43" w:rsidRPr="00910B43" w:rsidRDefault="00910B43" w:rsidP="00910B4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Для заявителей в возрасте 14–18 лет обязательно участие родителя или законного представителя (письменное согласие на сделку);</w:t>
      </w:r>
    </w:p>
    <w:p w:rsidR="00910B43" w:rsidRPr="00910B43" w:rsidRDefault="00910B43" w:rsidP="00910B43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textAlignment w:val="baseline"/>
        <w:rPr>
          <w:rFonts w:ascii="inherit" w:eastAsia="Times New Roman" w:hAnsi="inherit" w:cs="Arial"/>
          <w:color w:val="0B1F33"/>
          <w:sz w:val="24"/>
          <w:szCs w:val="24"/>
          <w:lang w:eastAsia="ru-RU"/>
        </w:rPr>
      </w:pP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Обращаем внимание:</w:t>
      </w:r>
      <w:r w:rsidRPr="00910B43">
        <w:rPr>
          <w:rFonts w:ascii="inherit" w:eastAsia="Times New Roman" w:hAnsi="inherit" w:cs="Arial"/>
          <w:color w:val="0B1F33"/>
          <w:sz w:val="24"/>
          <w:szCs w:val="24"/>
          <w:lang w:eastAsia="ru-RU"/>
        </w:rPr>
        <w:t> программа не распространяется на лиц, находящихся под опекой (в соответствии со ст. 37 ГК РФ и Федеральным законом «Об опеке и попечительстве»).</w:t>
      </w:r>
    </w:p>
    <w:p w:rsidR="00910B43" w:rsidRPr="00910B43" w:rsidRDefault="00910B43" w:rsidP="00910B4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B1F33"/>
          <w:sz w:val="24"/>
          <w:szCs w:val="24"/>
          <w:lang w:eastAsia="ru-RU"/>
        </w:rPr>
      </w:pPr>
      <w:r w:rsidRPr="00910B43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❗❗❗</w:t>
      </w: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0B43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Важно</w:t>
      </w:r>
      <w:r w:rsidRPr="00910B43">
        <w:rPr>
          <w:rFonts w:ascii="inherit" w:eastAsia="Times New Roman" w:hAnsi="inherit" w:cs="Arial"/>
          <w:b/>
          <w:bCs/>
          <w:color w:val="0B1F33"/>
          <w:sz w:val="24"/>
          <w:szCs w:val="24"/>
          <w:bdr w:val="none" w:sz="0" w:space="0" w:color="auto" w:frame="1"/>
          <w:lang w:eastAsia="ru-RU"/>
        </w:rPr>
        <w:t>!</w:t>
      </w:r>
      <w:r w:rsidRPr="00910B4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 Возможность подачи заявления не является гарантией получения кредита. Окончательное решение о выдаче сре</w:t>
      </w:r>
      <w:proofErr w:type="gramStart"/>
      <w:r w:rsidRPr="00910B4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дств пр</w:t>
      </w:r>
      <w:proofErr w:type="gramEnd"/>
      <w:r w:rsidRPr="00910B43">
        <w:rPr>
          <w:rFonts w:ascii="Arial" w:eastAsia="Times New Roman" w:hAnsi="Arial" w:cs="Arial"/>
          <w:color w:val="0B1F33"/>
          <w:sz w:val="24"/>
          <w:szCs w:val="24"/>
          <w:lang w:eastAsia="ru-RU"/>
        </w:rPr>
        <w:t>инимает банк в индивидуальном порядке на основе предоставленных документов и внутренних критериев программы.</w:t>
      </w:r>
    </w:p>
    <w:p w:rsidR="006E3664" w:rsidRDefault="006E3664" w:rsidP="00910B43">
      <w:bookmarkStart w:id="0" w:name="_GoBack"/>
      <w:bookmarkEnd w:id="0"/>
    </w:p>
    <w:sectPr w:rsidR="006E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455DA"/>
    <w:multiLevelType w:val="multilevel"/>
    <w:tmpl w:val="878E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145BF9"/>
    <w:multiLevelType w:val="multilevel"/>
    <w:tmpl w:val="3606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64"/>
    <w:rsid w:val="00327470"/>
    <w:rsid w:val="006E3664"/>
    <w:rsid w:val="0091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B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0B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1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птэмсх</dc:creator>
  <cp:lastModifiedBy>птэмсх</cp:lastModifiedBy>
  <cp:revision>4</cp:revision>
  <dcterms:created xsi:type="dcterms:W3CDTF">2026-06-25T08:54:00Z</dcterms:created>
  <dcterms:modified xsi:type="dcterms:W3CDTF">2026-06-25T09:00:00Z</dcterms:modified>
</cp:coreProperties>
</file>